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信息科学与技术学院内务卫生检查、安全隐患排查  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80"/>
        <w:gridCol w:w="1594"/>
        <w:gridCol w:w="1445"/>
        <w:gridCol w:w="1846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楼号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优秀宿舍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较好宿舍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较差宿舍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不合格宿舍</w:t>
            </w:r>
          </w:p>
          <w:p>
            <w:pPr>
              <w:jc w:val="center"/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</w:rPr>
              <w:t>（未开门、做生意、养宠物、有违禁物品等）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优秀个人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7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栋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t>C1510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C1511、C1604、C1607、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C1610、</w:t>
            </w:r>
            <w:r>
              <w:t>C1701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t>C1702</w:t>
            </w:r>
            <w:r>
              <w:rPr>
                <w:rFonts w:hint="eastAsia"/>
              </w:rPr>
              <w:t>、</w:t>
            </w:r>
            <w:r>
              <w:t>C1708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jc w:val="left"/>
            </w:pPr>
            <w:r>
              <w:t>C1709</w:t>
            </w:r>
            <w:r>
              <w:rPr>
                <w:rFonts w:hint="eastAsia"/>
              </w:rPr>
              <w:t>、</w:t>
            </w:r>
            <w:r>
              <w:t>C1712</w:t>
            </w:r>
            <w:r>
              <w:rPr>
                <w:rFonts w:hint="eastAsia"/>
              </w:rPr>
              <w:t>、</w:t>
            </w:r>
            <w:r>
              <w:t>C1714</w:t>
            </w:r>
            <w:r>
              <w:rPr>
                <w:rFonts w:hint="eastAsia"/>
                <w:lang w:eastAsia="zh-CN"/>
              </w:rPr>
              <w:t>、</w:t>
            </w:r>
            <w:r>
              <w:t>C1715</w:t>
            </w:r>
            <w:r>
              <w:rPr>
                <w:rFonts w:hint="eastAsia"/>
                <w:lang w:eastAsia="zh-CN"/>
              </w:rPr>
              <w:t>、</w:t>
            </w:r>
            <w:r>
              <w:t>C1801</w:t>
            </w:r>
            <w:r>
              <w:rPr>
                <w:rFonts w:hint="eastAsia"/>
                <w:lang w:eastAsia="zh-CN"/>
              </w:rPr>
              <w:t>、</w:t>
            </w:r>
            <w:r>
              <w:t>C</w:t>
            </w:r>
            <w:r>
              <w:rPr>
                <w:rFonts w:hint="eastAsia"/>
              </w:rPr>
              <w:t>1802</w:t>
            </w:r>
            <w:r>
              <w:rPr>
                <w:rFonts w:hint="eastAsia"/>
                <w:lang w:eastAsia="zh-CN"/>
              </w:rPr>
              <w:t>、</w:t>
            </w:r>
            <w:r>
              <w:t>C1803</w:t>
            </w:r>
            <w:r>
              <w:rPr>
                <w:rFonts w:hint="eastAsia"/>
              </w:rPr>
              <w:t>、</w:t>
            </w:r>
            <w:r>
              <w:t>C1804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C1805、</w:t>
            </w:r>
            <w:r>
              <w:t>C</w:t>
            </w:r>
            <w:r>
              <w:rPr>
                <w:rFonts w:hint="eastAsia"/>
              </w:rPr>
              <w:t>2206、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2207、</w:t>
            </w:r>
            <w:r>
              <w:t>C</w:t>
            </w:r>
            <w:r>
              <w:rPr>
                <w:rFonts w:hint="eastAsia"/>
              </w:rPr>
              <w:t>2208</w:t>
            </w:r>
            <w:r>
              <w:rPr>
                <w:rFonts w:hint="eastAsia"/>
                <w:lang w:eastAsia="zh-CN"/>
              </w:rPr>
              <w:t>、</w:t>
            </w:r>
            <w:r>
              <w:t>C</w:t>
            </w:r>
            <w:r>
              <w:rPr>
                <w:rFonts w:hint="eastAsia"/>
              </w:rPr>
              <w:t>2209、</w:t>
            </w:r>
            <w:r>
              <w:t>C</w:t>
            </w:r>
            <w:r>
              <w:rPr>
                <w:rFonts w:hint="eastAsia"/>
              </w:rPr>
              <w:t>2210</w:t>
            </w:r>
          </w:p>
        </w:tc>
        <w:tc>
          <w:tcPr>
            <w:tcW w:w="159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C1512</w:t>
            </w:r>
            <w:r>
              <w:rPr>
                <w:rFonts w:hint="eastAsia"/>
                <w:lang w:eastAsia="zh-CN"/>
              </w:rPr>
              <w:t>、</w:t>
            </w:r>
            <w:r>
              <w:t>C1513</w:t>
            </w:r>
            <w:r>
              <w:rPr>
                <w:rFonts w:hint="eastAsia"/>
                <w:lang w:eastAsia="zh-CN"/>
              </w:rPr>
              <w:t>、</w:t>
            </w:r>
            <w:r>
              <w:t>C1514</w:t>
            </w:r>
            <w:r>
              <w:rPr>
                <w:rFonts w:hint="eastAsia"/>
                <w:lang w:eastAsia="zh-CN"/>
              </w:rPr>
              <w:t>、</w:t>
            </w:r>
            <w:r>
              <w:t>C1515</w:t>
            </w:r>
            <w:r>
              <w:rPr>
                <w:rFonts w:hint="eastAsia"/>
              </w:rPr>
              <w:t>、</w:t>
            </w:r>
            <w:r>
              <w:t>C1516</w:t>
            </w:r>
            <w:r>
              <w:rPr>
                <w:rFonts w:hint="eastAsia"/>
                <w:lang w:eastAsia="zh-CN"/>
              </w:rPr>
              <w:t>、</w:t>
            </w:r>
            <w:r>
              <w:t>C1601</w:t>
            </w:r>
            <w:r>
              <w:rPr>
                <w:rFonts w:hint="eastAsia"/>
              </w:rPr>
              <w:t>、</w:t>
            </w:r>
            <w:r>
              <w:t>C1602</w:t>
            </w:r>
            <w:r>
              <w:rPr>
                <w:rFonts w:hint="eastAsia"/>
                <w:lang w:eastAsia="zh-CN"/>
              </w:rPr>
              <w:t>、</w:t>
            </w:r>
            <w:r>
              <w:t>C1603</w:t>
            </w:r>
            <w:r>
              <w:rPr>
                <w:rFonts w:hint="eastAsia"/>
              </w:rPr>
              <w:t>、</w:t>
            </w:r>
            <w:r>
              <w:t>C1605</w:t>
            </w:r>
            <w:r>
              <w:rPr>
                <w:rFonts w:hint="eastAsia"/>
                <w:lang w:eastAsia="zh-CN"/>
              </w:rPr>
              <w:t>、</w:t>
            </w:r>
            <w:r>
              <w:t>C1606</w:t>
            </w:r>
            <w:r>
              <w:rPr>
                <w:rFonts w:hint="eastAsia"/>
              </w:rPr>
              <w:t>、</w:t>
            </w:r>
            <w:r>
              <w:t>C1608</w:t>
            </w:r>
            <w:r>
              <w:rPr>
                <w:rFonts w:hint="eastAsia"/>
                <w:lang w:eastAsia="zh-CN"/>
              </w:rPr>
              <w:t>、</w:t>
            </w:r>
            <w:r>
              <w:t>C1609</w:t>
            </w:r>
            <w:r>
              <w:rPr>
                <w:rFonts w:hint="eastAsia"/>
                <w:lang w:eastAsia="zh-CN"/>
              </w:rPr>
              <w:t>、</w:t>
            </w:r>
            <w:r>
              <w:t>C1611</w:t>
            </w:r>
            <w:r>
              <w:rPr>
                <w:rFonts w:hint="eastAsia"/>
              </w:rPr>
              <w:t>、</w:t>
            </w:r>
            <w:r>
              <w:t>C1612</w:t>
            </w:r>
            <w:r>
              <w:rPr>
                <w:rFonts w:hint="eastAsia"/>
                <w:lang w:eastAsia="zh-CN"/>
              </w:rPr>
              <w:t>、</w:t>
            </w:r>
            <w:r>
              <w:t>C1613</w:t>
            </w:r>
            <w:r>
              <w:rPr>
                <w:rFonts w:hint="eastAsia"/>
              </w:rPr>
              <w:t>、</w:t>
            </w:r>
            <w:r>
              <w:t>C1614</w:t>
            </w:r>
            <w:r>
              <w:rPr>
                <w:rFonts w:hint="eastAsia"/>
                <w:lang w:eastAsia="zh-CN"/>
              </w:rPr>
              <w:t>、</w:t>
            </w:r>
            <w:r>
              <w:t>C1615</w:t>
            </w:r>
            <w:r>
              <w:rPr>
                <w:rFonts w:hint="eastAsia"/>
              </w:rPr>
              <w:t>、</w:t>
            </w:r>
            <w:r>
              <w:t>C1616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C1706、C1707、</w:t>
            </w:r>
          </w:p>
          <w:p>
            <w:r>
              <w:rPr>
                <w:rFonts w:hint="eastAsia"/>
                <w:lang w:val="en-US" w:eastAsia="zh-CN"/>
              </w:rPr>
              <w:t>C1710、C1711、C1716、</w:t>
            </w:r>
            <w:r>
              <w:t>C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  <w:lang w:val="en-US" w:eastAsia="zh-CN"/>
              </w:rPr>
              <w:t>8、C1806、</w:t>
            </w:r>
            <w:r>
              <w:t>C1807</w:t>
            </w:r>
            <w:r>
              <w:rPr>
                <w:rFonts w:hint="eastAsia"/>
                <w:lang w:eastAsia="zh-CN"/>
              </w:rPr>
              <w:t>、</w:t>
            </w:r>
            <w:r>
              <w:t>C1808</w:t>
            </w:r>
            <w:r>
              <w:rPr>
                <w:rFonts w:hint="eastAsia"/>
                <w:lang w:eastAsia="zh-CN"/>
              </w:rPr>
              <w:t>、</w:t>
            </w:r>
            <w:r>
              <w:t>C2211</w:t>
            </w:r>
          </w:p>
          <w:p/>
          <w:p/>
          <w:p/>
          <w:p/>
          <w:p/>
        </w:tc>
        <w:tc>
          <w:tcPr>
            <w:tcW w:w="1445" w:type="dxa"/>
          </w:tcPr>
          <w:p>
            <w:pPr>
              <w:jc w:val="center"/>
            </w:pPr>
            <w:r>
              <w:t>C</w:t>
            </w:r>
            <w:r>
              <w:rPr>
                <w:rFonts w:hint="eastAsia"/>
                <w:lang w:val="en-US" w:eastAsia="zh-CN"/>
              </w:rPr>
              <w:t>1704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没有扫地、拖地</w:t>
            </w:r>
            <w:r>
              <w:rPr>
                <w:rFonts w:hint="eastAsia"/>
              </w:rPr>
              <w:t>）、</w:t>
            </w:r>
            <w:r>
              <w:t>C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705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有异味，地面脏</w:t>
            </w:r>
            <w:r>
              <w:rPr>
                <w:rFonts w:hint="eastAsia"/>
              </w:rPr>
              <w:t>）、c17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3（</w:t>
            </w:r>
            <w:r>
              <w:rPr>
                <w:rFonts w:hint="eastAsia"/>
                <w:lang w:val="en-US" w:eastAsia="zh-CN"/>
              </w:rPr>
              <w:t>地面脏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46" w:type="dxa"/>
          </w:tcPr>
          <w:p>
            <w:r>
              <w:t>C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（存在</w:t>
            </w:r>
            <w:r>
              <w:rPr>
                <w:rFonts w:hint="eastAsia"/>
                <w:lang w:val="en-US" w:eastAsia="zh-CN"/>
              </w:rPr>
              <w:t>吹风机</w:t>
            </w:r>
            <w:r>
              <w:rPr>
                <w:rFonts w:hint="eastAsia"/>
              </w:rPr>
              <w:t>）</w:t>
            </w:r>
          </w:p>
          <w:p/>
          <w:p/>
          <w:p/>
          <w:p/>
          <w:p/>
          <w:p/>
          <w:p/>
          <w:p/>
          <w:p/>
          <w:p/>
        </w:tc>
        <w:tc>
          <w:tcPr>
            <w:tcW w:w="1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48" w:type="dxa"/>
            <w:gridSpan w:val="6"/>
            <w:vAlign w:val="center"/>
          </w:tcPr>
          <w:p>
            <w:pPr>
              <w:rPr>
                <w:rFonts w:hint="default" w:ascii="微软雅黑" w:hAnsi="微软雅黑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发现问题及整改意见：</w:t>
            </w:r>
            <w:r>
              <w:rPr>
                <w:rFonts w:hint="eastAsia"/>
                <w:lang w:val="en-US" w:eastAsia="zh-CN"/>
              </w:rPr>
              <w:t>注意开窗通风</w:t>
            </w:r>
            <w:r>
              <w:t>；早睡早起，不要熬夜</w:t>
            </w:r>
            <w:r>
              <w:rPr>
                <w:rFonts w:hint="eastAsia"/>
              </w:rPr>
              <w:t>，</w:t>
            </w:r>
            <w:r>
              <w:t>培养良好的作息习惯；人走断电；不要使用大功率电器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不要存放易燃易爆物品。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348" w:type="dxa"/>
            <w:gridSpan w:val="6"/>
          </w:tcPr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被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子按军训标准，棱角分明、床铺非常干净整洁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地面整洁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物品摆放整齐统一、房间无异味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宿舍文化建设主题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鲜明，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特色明显，可评为“优秀宿舍”。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:宿舍整体干净整洁，被子整理规范，但细节部位存在卫生死角,整理不够彻底。可评为“较好宿舍”。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:宿舍卫生标准不高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被子整理随意，物品摆放杂乱无序等,可评为“较差宿舍”。</w:t>
            </w:r>
          </w:p>
          <w:p>
            <w:pPr>
              <w:ind w:left="180" w:hanging="180" w:hangingChars="100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D:宿舍打不开或者室内脏乱差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有电吹风、酒精炉、电磁护、管制门具等违禁物品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未有门牌信息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有宿舍吸烟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床铺下有乱拉插线板等严重安全隐患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有做生意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养宠物等可评为“不合格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宿舍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”。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TM3ZWUyOWVmYTRkODY4ODJlMjQ0NmRlODNkNGQifQ=="/>
  </w:docVars>
  <w:rsids>
    <w:rsidRoot w:val="001F0046"/>
    <w:rsid w:val="001F0046"/>
    <w:rsid w:val="006B0F62"/>
    <w:rsid w:val="00772D5B"/>
    <w:rsid w:val="008636D7"/>
    <w:rsid w:val="00870BEC"/>
    <w:rsid w:val="00D045C3"/>
    <w:rsid w:val="00DE03C5"/>
    <w:rsid w:val="00E23DCD"/>
    <w:rsid w:val="00FA5994"/>
    <w:rsid w:val="0F6F44E2"/>
    <w:rsid w:val="1DAF0DB0"/>
    <w:rsid w:val="2B1D7E8E"/>
    <w:rsid w:val="2E003DF9"/>
    <w:rsid w:val="40504EFC"/>
    <w:rsid w:val="65983913"/>
    <w:rsid w:val="6DA5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263</TotalTime>
  <ScaleCrop>false</ScaleCrop>
  <LinksUpToDate>false</LinksUpToDate>
  <CharactersWithSpaces>828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2023-10-18T23:09:00Z</dcterms:created>
  <dc:creator>梁天顺</dc:creator>
  <cp:lastModifiedBy>R</cp:lastModifiedBy>
  <dcterms:modified xsi:type="dcterms:W3CDTF">2024-03-25T04:46:42Z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DDDCA83CB74243FD9AF9917E24653461_13</vt:lpwstr>
  </property>
</Properties>
</file>