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  <w:szCs w:val="36"/>
        </w:rPr>
        <w:t>信息科学与技术学院内务卫生检查、安全隐患排查  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44"/>
        <w:gridCol w:w="1513"/>
        <w:gridCol w:w="1445"/>
        <w:gridCol w:w="1846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楼号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优秀宿舍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较好宿舍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较差宿舍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不合格宿舍</w:t>
            </w:r>
          </w:p>
          <w:p>
            <w:pPr>
              <w:jc w:val="center"/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z w:val="15"/>
                <w:szCs w:val="15"/>
              </w:rPr>
              <w:t>（未开门、做生意、养宠物、有违禁物品等）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优秀个人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6栋</w:t>
            </w:r>
          </w:p>
        </w:tc>
        <w:tc>
          <w:tcPr>
            <w:tcW w:w="1444" w:type="dxa"/>
          </w:tcPr>
          <w:p/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6-309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603</w:t>
            </w:r>
          </w:p>
          <w:p>
            <w:pPr>
              <w:jc w:val="center"/>
            </w:pPr>
          </w:p>
        </w:tc>
        <w:tc>
          <w:tcPr>
            <w:tcW w:w="151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6-311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6-312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6-313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6-224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6-226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6-229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6-221</w:t>
            </w:r>
          </w:p>
        </w:tc>
        <w:tc>
          <w:tcPr>
            <w:tcW w:w="1445" w:type="dxa"/>
          </w:tcPr>
          <w:p>
            <w:pPr>
              <w:jc w:val="center"/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6-303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6-314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6-225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6-314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6-222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6-227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6-314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46" w:type="dxa"/>
          </w:tcPr>
          <w:p>
            <w:pPr>
              <w:jc w:val="center"/>
            </w:pPr>
            <w:r>
              <w:rPr>
                <w:rFonts w:hint="eastAsia"/>
              </w:rPr>
              <w:t>6-317</w:t>
            </w:r>
          </w:p>
          <w:p>
            <w:pPr>
              <w:jc w:val="center"/>
            </w:pPr>
            <w:r>
              <w:rPr>
                <w:rFonts w:hint="eastAsia"/>
              </w:rPr>
              <w:t>（没有起床）</w:t>
            </w:r>
          </w:p>
          <w:p/>
          <w:p/>
          <w:p/>
          <w:p/>
          <w:p/>
          <w:p/>
          <w:p/>
          <w:p/>
          <w:p/>
          <w:p/>
          <w:p/>
        </w:tc>
        <w:tc>
          <w:tcPr>
            <w:tcW w:w="1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发现问题及整改意见：</w:t>
            </w:r>
          </w:p>
          <w:p>
            <w:r>
              <w:rPr>
                <w:rFonts w:hint="eastAsia"/>
              </w:rPr>
              <w:t>1.离开宿舍时，要及时关闭插座电源。</w:t>
            </w:r>
          </w:p>
          <w:p>
            <w:r>
              <w:rPr>
                <w:rFonts w:hint="eastAsia"/>
              </w:rPr>
              <w:t>2.注意床边挂衣钩使用安全。</w:t>
            </w:r>
          </w:p>
          <w:p>
            <w:r>
              <w:rPr>
                <w:rFonts w:hint="eastAsia"/>
              </w:rPr>
              <w:t>3.注意桌面化妆品收纳。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296" w:type="dxa"/>
            <w:gridSpan w:val="6"/>
          </w:tcPr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被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子按军训标准，棱角分明、床铺非常干净整洁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地面整洁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物品摆放整齐统一、房间无异味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宿舍文化建设主题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鲜明，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特色明显，可评为“优秀宿舍”。</w:t>
            </w:r>
          </w:p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:宿舍整体干净整洁，被子整理规范，但细节部位存在卫生死角,整理不够彻底。可评为“较好宿舍”。</w:t>
            </w:r>
          </w:p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:宿舍卫生标准不高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被子整理随意，物品摆放杂乱无序等,可评为“较差宿舍”。</w:t>
            </w:r>
          </w:p>
          <w:p>
            <w:pPr>
              <w:ind w:left="180" w:hanging="180" w:hangingChars="100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D:宿舍打不开或者室内脏乱差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有电吹风、酒精炉、电磁护、管制门具等违禁物品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未有门牌信息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有宿舍吸烟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床铺下有乱拉插线板等严重安全隐患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；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有做生意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养宠物等可评为“不合格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宿舍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”。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46"/>
    <w:rsid w:val="001F0046"/>
    <w:rsid w:val="003974CE"/>
    <w:rsid w:val="00441AE5"/>
    <w:rsid w:val="006B0F62"/>
    <w:rsid w:val="007B66E8"/>
    <w:rsid w:val="008636D7"/>
    <w:rsid w:val="00870BEC"/>
    <w:rsid w:val="008E62FB"/>
    <w:rsid w:val="00B42974"/>
    <w:rsid w:val="00C529A4"/>
    <w:rsid w:val="00D045C3"/>
    <w:rsid w:val="00DE03C5"/>
    <w:rsid w:val="00E35827"/>
    <w:rsid w:val="7CA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2024-03-21T15:05:00Z</dcterms:created>
  <dc:creator>梁天顺</dc:creator>
  <cp:lastModifiedBy>R</cp:lastModifiedBy>
  <dcterms:modified xsi:type="dcterms:W3CDTF">2024-03-25T04:46:31Z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514518F931E242A08C724637D9E1E99D_13</vt:lpwstr>
  </property>
</Properties>
</file>